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E0EE" w14:textId="7476A295" w:rsidR="0092619F" w:rsidRPr="000C0D2E" w:rsidRDefault="007068F0">
      <w:pPr>
        <w:rPr>
          <w:rFonts w:cs="Arial"/>
          <w:b/>
          <w:bCs/>
          <w:sz w:val="32"/>
          <w:szCs w:val="32"/>
        </w:rPr>
      </w:pPr>
      <w:r w:rsidRPr="000C0D2E">
        <w:rPr>
          <w:rFonts w:cs="Arial"/>
          <w:b/>
          <w:bCs/>
          <w:sz w:val="32"/>
          <w:szCs w:val="32"/>
        </w:rPr>
        <w:t>202</w:t>
      </w:r>
      <w:r w:rsidR="00F21586">
        <w:rPr>
          <w:rFonts w:cs="Arial"/>
          <w:b/>
          <w:bCs/>
          <w:sz w:val="32"/>
          <w:szCs w:val="32"/>
        </w:rPr>
        <w:t>4</w:t>
      </w:r>
      <w:r w:rsidRPr="000C0D2E">
        <w:rPr>
          <w:rFonts w:cs="Arial"/>
          <w:b/>
          <w:bCs/>
          <w:sz w:val="32"/>
          <w:szCs w:val="32"/>
        </w:rPr>
        <w:t xml:space="preserve"> </w:t>
      </w:r>
      <w:r w:rsidR="00D05AF9" w:rsidRPr="000C0D2E">
        <w:rPr>
          <w:rFonts w:cs="Arial"/>
          <w:b/>
          <w:bCs/>
          <w:sz w:val="32"/>
          <w:szCs w:val="32"/>
        </w:rPr>
        <w:t>SPRING</w:t>
      </w:r>
      <w:r w:rsidR="009A710F" w:rsidRPr="000C0D2E">
        <w:rPr>
          <w:rFonts w:cs="Arial"/>
          <w:b/>
          <w:bCs/>
          <w:sz w:val="32"/>
          <w:szCs w:val="32"/>
        </w:rPr>
        <w:t xml:space="preserve"> FIRE SAFETY</w:t>
      </w:r>
      <w:r w:rsidRPr="000C0D2E">
        <w:rPr>
          <w:rFonts w:cs="Arial"/>
          <w:b/>
          <w:bCs/>
          <w:sz w:val="32"/>
          <w:szCs w:val="32"/>
        </w:rPr>
        <w:t xml:space="preserve"> </w:t>
      </w:r>
      <w:r w:rsidR="008947E1" w:rsidRPr="000C0D2E">
        <w:rPr>
          <w:rFonts w:cs="Arial"/>
          <w:b/>
          <w:bCs/>
          <w:sz w:val="32"/>
          <w:szCs w:val="32"/>
        </w:rPr>
        <w:t>NEWSLETTER</w:t>
      </w:r>
      <w:r w:rsidR="000C0D2E" w:rsidRPr="000C0D2E">
        <w:rPr>
          <w:rFonts w:cs="Arial"/>
          <w:b/>
          <w:bCs/>
          <w:sz w:val="32"/>
          <w:szCs w:val="32"/>
        </w:rPr>
        <w:t>S</w:t>
      </w:r>
    </w:p>
    <w:p w14:paraId="46040395" w14:textId="64D1869B" w:rsidR="008947E1" w:rsidRPr="000C0D2E" w:rsidRDefault="000C0D2E" w:rsidP="008947E1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DF261C"/>
          <w:sz w:val="24"/>
          <w:szCs w:val="24"/>
        </w:rPr>
      </w:pPr>
      <w:r w:rsidRPr="000C0D2E">
        <w:rPr>
          <w:rFonts w:cs="Arial"/>
          <w:b/>
          <w:bCs/>
          <w:color w:val="DF261C"/>
          <w:sz w:val="24"/>
          <w:szCs w:val="24"/>
        </w:rPr>
        <w:t xml:space="preserve">Reducing kitchen fires </w:t>
      </w:r>
      <w:r w:rsidR="00630825">
        <w:rPr>
          <w:rFonts w:cs="Arial"/>
          <w:b/>
          <w:bCs/>
          <w:color w:val="DF261C"/>
          <w:sz w:val="24"/>
          <w:szCs w:val="24"/>
        </w:rPr>
        <w:t>during</w:t>
      </w:r>
      <w:r w:rsidRPr="000C0D2E">
        <w:rPr>
          <w:rFonts w:cs="Arial"/>
          <w:b/>
          <w:bCs/>
          <w:color w:val="DF261C"/>
          <w:sz w:val="24"/>
          <w:szCs w:val="24"/>
        </w:rPr>
        <w:t xml:space="preserve"> Spring</w:t>
      </w:r>
    </w:p>
    <w:p w14:paraId="5D169EFE" w14:textId="4D06468C" w:rsidR="000C0D2E" w:rsidRDefault="00D05AF9" w:rsidP="00630825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0C0D2E">
        <w:rPr>
          <w:rFonts w:cs="Arial"/>
          <w:color w:val="000000"/>
        </w:rPr>
        <w:t xml:space="preserve">There were </w:t>
      </w:r>
      <w:r w:rsidR="000C0D2E" w:rsidRPr="000C0D2E">
        <w:rPr>
          <w:rFonts w:cs="Arial"/>
          <w:color w:val="000000"/>
        </w:rPr>
        <w:t>937</w:t>
      </w:r>
      <w:r w:rsidRPr="000C0D2E">
        <w:rPr>
          <w:rFonts w:cs="Arial"/>
          <w:color w:val="000000"/>
        </w:rPr>
        <w:t xml:space="preserve"> residential fires across NSW in spring last year</w:t>
      </w:r>
      <w:r w:rsidR="000C0D2E" w:rsidRPr="000C0D2E">
        <w:rPr>
          <w:rFonts w:cs="Arial"/>
          <w:color w:val="000000"/>
        </w:rPr>
        <w:t>, and</w:t>
      </w:r>
      <w:r w:rsidRPr="000C0D2E">
        <w:rPr>
          <w:rFonts w:cs="Arial"/>
          <w:color w:val="000000"/>
        </w:rPr>
        <w:t xml:space="preserve"> 4</w:t>
      </w:r>
      <w:r w:rsidR="000C0D2E" w:rsidRPr="000C0D2E">
        <w:rPr>
          <w:rFonts w:cs="Arial"/>
          <w:color w:val="000000"/>
        </w:rPr>
        <w:t>3</w:t>
      </w:r>
      <w:r w:rsidRPr="000C0D2E">
        <w:rPr>
          <w:rFonts w:cs="Arial"/>
          <w:color w:val="000000"/>
        </w:rPr>
        <w:t>% of them started in kitchens or cooking areas</w:t>
      </w:r>
    </w:p>
    <w:p w14:paraId="56CB156C" w14:textId="764F77CB" w:rsidR="000C0D2E" w:rsidRDefault="000C0D2E" w:rsidP="00630825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proofErr w:type="gramStart"/>
      <w:r w:rsidRPr="000C0D2E">
        <w:rPr>
          <w:rFonts w:cs="Arial"/>
          <w:color w:val="000000"/>
        </w:rPr>
        <w:t>The majority of</w:t>
      </w:r>
      <w:proofErr w:type="gramEnd"/>
      <w:r w:rsidRPr="000C0D2E">
        <w:rPr>
          <w:rFonts w:cs="Arial"/>
          <w:color w:val="000000"/>
        </w:rPr>
        <w:t xml:space="preserve"> fires occur</w:t>
      </w:r>
      <w:r>
        <w:rPr>
          <w:rFonts w:cs="Arial"/>
          <w:color w:val="000000"/>
        </w:rPr>
        <w:t>red</w:t>
      </w:r>
      <w:r w:rsidRPr="000C0D2E">
        <w:rPr>
          <w:rFonts w:cs="Arial"/>
          <w:color w:val="000000"/>
        </w:rPr>
        <w:t xml:space="preserve"> because people </w:t>
      </w:r>
      <w:r>
        <w:rPr>
          <w:rFonts w:cs="Arial"/>
          <w:color w:val="000000"/>
        </w:rPr>
        <w:t>got</w:t>
      </w:r>
      <w:r w:rsidRPr="000C0D2E">
        <w:rPr>
          <w:rFonts w:cs="Arial"/>
          <w:color w:val="000000"/>
        </w:rPr>
        <w:t xml:space="preserve"> distracted while </w:t>
      </w:r>
      <w:r>
        <w:rPr>
          <w:rFonts w:cs="Arial"/>
          <w:color w:val="000000"/>
        </w:rPr>
        <w:t xml:space="preserve">cooking, a behaviour that firefighters are urging people to change. </w:t>
      </w:r>
    </w:p>
    <w:p w14:paraId="65804F2F" w14:textId="0CC953F7" w:rsidR="000C0D2E" w:rsidRDefault="000C0D2E" w:rsidP="00630825">
      <w:pPr>
        <w:shd w:val="clear" w:color="auto" w:fill="FFFFFF"/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Do not leave food unattended whilst cooking. Leaving the room for a matter of seconds has the potential to destroy </w:t>
      </w:r>
      <w:r w:rsidR="00630825">
        <w:rPr>
          <w:rFonts w:cs="Arial"/>
        </w:rPr>
        <w:t xml:space="preserve">a </w:t>
      </w:r>
      <w:r>
        <w:rPr>
          <w:rFonts w:cs="Arial"/>
        </w:rPr>
        <w:t>home, belongings and most importantly lives.</w:t>
      </w:r>
    </w:p>
    <w:p w14:paraId="45CEE75C" w14:textId="622DDBAB" w:rsidR="000C0D2E" w:rsidRPr="000C0D2E" w:rsidRDefault="000C0D2E" w:rsidP="00630825">
      <w:pPr>
        <w:shd w:val="clear" w:color="auto" w:fill="FFFFFF"/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If a fire does occur in your kitchen: </w:t>
      </w:r>
    </w:p>
    <w:p w14:paraId="3A0DE6DE" w14:textId="22A6E46D" w:rsidR="000C0D2E" w:rsidRPr="000C0D2E" w:rsidRDefault="000C0D2E" w:rsidP="00630825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N</w:t>
      </w:r>
      <w:r w:rsidRPr="000C0D2E">
        <w:rPr>
          <w:rFonts w:cs="Arial"/>
          <w:color w:val="000000"/>
        </w:rPr>
        <w:t xml:space="preserve">ever throw water on </w:t>
      </w:r>
      <w:r>
        <w:rPr>
          <w:rFonts w:cs="Arial"/>
          <w:color w:val="000000"/>
        </w:rPr>
        <w:t>a stove</w:t>
      </w:r>
      <w:r w:rsidR="0063082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top fire</w:t>
      </w:r>
      <w:r w:rsidRPr="000C0D2E">
        <w:rPr>
          <w:rFonts w:cs="Arial"/>
          <w:color w:val="000000"/>
        </w:rPr>
        <w:t xml:space="preserve"> – water can intensify the flames.</w:t>
      </w:r>
    </w:p>
    <w:p w14:paraId="425E9C4E" w14:textId="77777777" w:rsidR="000C0D2E" w:rsidRPr="000C0D2E" w:rsidRDefault="000C0D2E" w:rsidP="00630825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0C0D2E">
        <w:rPr>
          <w:rFonts w:cs="Arial"/>
          <w:color w:val="000000"/>
        </w:rPr>
        <w:t>Have a fire blanket nearby to place over the fire and smother the flames.</w:t>
      </w:r>
    </w:p>
    <w:p w14:paraId="429F2504" w14:textId="77777777" w:rsidR="000C0D2E" w:rsidRPr="000C0D2E" w:rsidRDefault="000C0D2E" w:rsidP="00630825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0C0D2E">
        <w:rPr>
          <w:rFonts w:cs="Arial"/>
          <w:color w:val="000000"/>
        </w:rPr>
        <w:t>Have a working smoke alarm.</w:t>
      </w:r>
    </w:p>
    <w:p w14:paraId="6E5BEBA2" w14:textId="77777777" w:rsidR="000C0D2E" w:rsidRPr="000C0D2E" w:rsidRDefault="000C0D2E" w:rsidP="00630825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0C0D2E">
        <w:rPr>
          <w:rFonts w:cs="Arial"/>
          <w:color w:val="000000"/>
        </w:rPr>
        <w:t>Get out and stay out. Do not risk your life by going back in for a few belongings.</w:t>
      </w:r>
    </w:p>
    <w:p w14:paraId="317D19FE" w14:textId="77777777" w:rsidR="008947E1" w:rsidRPr="000C0D2E" w:rsidRDefault="008947E1" w:rsidP="00630825">
      <w:pPr>
        <w:shd w:val="clear" w:color="auto" w:fill="FFFFFF"/>
        <w:spacing w:before="100" w:beforeAutospacing="1" w:after="100" w:afterAutospacing="1"/>
        <w:rPr>
          <w:rFonts w:cs="Arial"/>
        </w:rPr>
      </w:pPr>
      <w:r w:rsidRPr="000C0D2E">
        <w:rPr>
          <w:rFonts w:cs="Arial"/>
          <w:b/>
          <w:bCs/>
          <w:color w:val="000000"/>
        </w:rPr>
        <w:t>Most importantly, if a fire does occur, get out, stay out and call Triple Zero (000).</w:t>
      </w:r>
    </w:p>
    <w:p w14:paraId="52F147EE" w14:textId="5525D567" w:rsidR="000C0D2E" w:rsidRPr="000C0D2E" w:rsidRDefault="008947E1" w:rsidP="00630825">
      <w:pPr>
        <w:shd w:val="clear" w:color="auto" w:fill="FFFFFF"/>
        <w:spacing w:before="100" w:beforeAutospacing="1" w:after="100" w:afterAutospacing="1"/>
        <w:rPr>
          <w:rFonts w:cs="Arial"/>
        </w:rPr>
      </w:pPr>
      <w:r w:rsidRPr="000C0D2E">
        <w:rPr>
          <w:rFonts w:cs="Arial"/>
          <w:color w:val="000000"/>
        </w:rPr>
        <w:t xml:space="preserve">For more tips on keeping fire </w:t>
      </w:r>
      <w:r w:rsidR="00D05AF9" w:rsidRPr="000C0D2E">
        <w:rPr>
          <w:rFonts w:cs="Arial"/>
          <w:color w:val="000000"/>
        </w:rPr>
        <w:t>safe</w:t>
      </w:r>
      <w:r w:rsidRPr="000C0D2E">
        <w:rPr>
          <w:rFonts w:cs="Arial"/>
          <w:color w:val="000000"/>
        </w:rPr>
        <w:t xml:space="preserve"> visit </w:t>
      </w:r>
      <w:hyperlink r:id="rId12" w:history="1">
        <w:r w:rsidR="00D05AF9" w:rsidRPr="000C0D2E">
          <w:rPr>
            <w:rStyle w:val="Hyperlink"/>
            <w:rFonts w:cs="Arial"/>
          </w:rPr>
          <w:t>www.fire.nsw.gov.au</w:t>
        </w:r>
      </w:hyperlink>
      <w:r w:rsidR="00D05AF9" w:rsidRPr="000C0D2E">
        <w:rPr>
          <w:rFonts w:cs="Arial"/>
          <w:color w:val="000000"/>
        </w:rPr>
        <w:t xml:space="preserve"> </w:t>
      </w:r>
      <w:r w:rsidR="00D05AF9" w:rsidRPr="000C0D2E">
        <w:rPr>
          <w:rFonts w:cs="Arial"/>
        </w:rPr>
        <w:t xml:space="preserve"> </w:t>
      </w:r>
    </w:p>
    <w:p w14:paraId="2C0F21D3" w14:textId="77777777" w:rsidR="00630825" w:rsidRDefault="00630825" w:rsidP="000C0D2E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DF261C"/>
          <w:sz w:val="24"/>
          <w:szCs w:val="24"/>
        </w:rPr>
      </w:pPr>
    </w:p>
    <w:p w14:paraId="45DF8084" w14:textId="59E9A14F" w:rsidR="000C0D2E" w:rsidRPr="000C0D2E" w:rsidRDefault="000C0D2E" w:rsidP="000C0D2E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DF261C"/>
          <w:sz w:val="24"/>
          <w:szCs w:val="24"/>
        </w:rPr>
      </w:pPr>
      <w:r w:rsidRPr="000C0D2E">
        <w:rPr>
          <w:rFonts w:cs="Arial"/>
          <w:b/>
          <w:bCs/>
          <w:color w:val="DF261C"/>
          <w:sz w:val="24"/>
          <w:szCs w:val="24"/>
        </w:rPr>
        <w:t>Understanding the risks of lithium-ion batteries</w:t>
      </w:r>
    </w:p>
    <w:p w14:paraId="30CF3FFB" w14:textId="6282D44A" w:rsidR="000C0D2E" w:rsidRPr="000C0D2E" w:rsidRDefault="000C0D2E" w:rsidP="000C0D2E">
      <w:pPr>
        <w:shd w:val="clear" w:color="auto" w:fill="FFFFFF"/>
        <w:spacing w:before="100" w:beforeAutospacing="1" w:after="100" w:afterAutospacing="1"/>
        <w:rPr>
          <w:rFonts w:cs="Arial"/>
        </w:rPr>
      </w:pPr>
      <w:r w:rsidRPr="000C0D2E">
        <w:rPr>
          <w:rFonts w:cs="Arial"/>
          <w:color w:val="000000"/>
        </w:rPr>
        <w:t>In 2023, there were 272 lithium-ion related fire incidents</w:t>
      </w:r>
      <w:r>
        <w:rPr>
          <w:rFonts w:cs="Arial"/>
          <w:color w:val="000000"/>
        </w:rPr>
        <w:t xml:space="preserve">, </w:t>
      </w:r>
      <w:r w:rsidRPr="004D162D">
        <w:rPr>
          <w:rFonts w:cs="Arial"/>
        </w:rPr>
        <w:t>making it the fastest growing fire risk in New South Wales.</w:t>
      </w:r>
      <w:r w:rsidRPr="004D162D">
        <w:rPr>
          <w:rFonts w:cs="Arial"/>
          <w:shd w:val="clear" w:color="auto" w:fill="FFFFFF"/>
        </w:rPr>
        <w:t> </w:t>
      </w:r>
    </w:p>
    <w:p w14:paraId="5EA4CC6E" w14:textId="77777777" w:rsidR="00630825" w:rsidRDefault="00630825" w:rsidP="00630825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W</w:t>
      </w:r>
      <w:r w:rsidRPr="00630825">
        <w:rPr>
          <w:rFonts w:cs="Arial"/>
          <w:color w:val="000000"/>
        </w:rPr>
        <w:t xml:space="preserve">hile lithium-ion batteries are crucial to the clean energy transition, they can pose serious threats to human safety if they malfunction. </w:t>
      </w:r>
    </w:p>
    <w:p w14:paraId="7CC8EA83" w14:textId="5DFA192D" w:rsidR="00630825" w:rsidRPr="00630825" w:rsidRDefault="00630825" w:rsidP="00630825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630825">
        <w:rPr>
          <w:rFonts w:cs="Arial"/>
          <w:color w:val="000000"/>
        </w:rPr>
        <w:t>When it comes to charging and storing lithium-ion devices:</w:t>
      </w:r>
    </w:p>
    <w:p w14:paraId="42D9A524" w14:textId="77777777" w:rsidR="00630825" w:rsidRPr="00630825" w:rsidRDefault="00630825" w:rsidP="00630825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630825">
        <w:rPr>
          <w:rFonts w:cs="Arial"/>
          <w:color w:val="000000"/>
        </w:rPr>
        <w:t>Always charge larger devices, such as e-bikes, e-scooters and power tools outside, away from living spaces and exits.</w:t>
      </w:r>
    </w:p>
    <w:p w14:paraId="32A1322B" w14:textId="77777777" w:rsidR="00630825" w:rsidRPr="00630825" w:rsidRDefault="00630825" w:rsidP="00630825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630825">
        <w:rPr>
          <w:rFonts w:cs="Arial"/>
          <w:color w:val="000000"/>
        </w:rPr>
        <w:t>Never sleep or leave home while lithium-ion battery devices are charging.</w:t>
      </w:r>
    </w:p>
    <w:p w14:paraId="6D0E5829" w14:textId="77777777" w:rsidR="00630825" w:rsidRPr="00630825" w:rsidRDefault="00630825" w:rsidP="00630825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630825">
        <w:rPr>
          <w:rFonts w:cs="Arial"/>
          <w:color w:val="000000"/>
        </w:rPr>
        <w:t>Disconnect the device from its charger once it is fully charged.</w:t>
      </w:r>
    </w:p>
    <w:p w14:paraId="5A59141B" w14:textId="77777777" w:rsidR="00630825" w:rsidRPr="00630825" w:rsidRDefault="00630825" w:rsidP="00630825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630825">
        <w:rPr>
          <w:rFonts w:cs="Arial"/>
          <w:color w:val="000000"/>
        </w:rPr>
        <w:t xml:space="preserve">Never leave devices charging on beds, sofas or around soft materials. </w:t>
      </w:r>
    </w:p>
    <w:p w14:paraId="2665295A" w14:textId="77777777" w:rsidR="00630825" w:rsidRPr="00630825" w:rsidRDefault="00630825" w:rsidP="00630825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630825">
        <w:rPr>
          <w:rFonts w:cs="Arial"/>
          <w:color w:val="000000"/>
        </w:rPr>
        <w:t>Always store lithium-ion batteries and products in cool, dry places and out of direct sunlight.</w:t>
      </w:r>
    </w:p>
    <w:p w14:paraId="38C80C9D" w14:textId="77777777" w:rsidR="000C0D2E" w:rsidRPr="000C0D2E" w:rsidRDefault="000C0D2E" w:rsidP="000C0D2E">
      <w:pPr>
        <w:shd w:val="clear" w:color="auto" w:fill="FFFFFF"/>
        <w:spacing w:before="100" w:beforeAutospacing="1" w:after="100" w:afterAutospacing="1"/>
        <w:rPr>
          <w:rFonts w:cs="Arial"/>
        </w:rPr>
      </w:pPr>
      <w:r w:rsidRPr="000C0D2E">
        <w:rPr>
          <w:rFonts w:cs="Arial"/>
          <w:b/>
          <w:bCs/>
          <w:color w:val="000000"/>
        </w:rPr>
        <w:t>Most importantly, if a fire does occur, get out, stay out and call Triple Zero (000).</w:t>
      </w:r>
    </w:p>
    <w:p w14:paraId="6D98C557" w14:textId="77777777" w:rsidR="000C0D2E" w:rsidRPr="000C0D2E" w:rsidRDefault="000C0D2E" w:rsidP="000C0D2E">
      <w:pPr>
        <w:shd w:val="clear" w:color="auto" w:fill="FFFFFF"/>
        <w:spacing w:before="100" w:beforeAutospacing="1" w:after="100" w:afterAutospacing="1"/>
        <w:rPr>
          <w:rFonts w:cs="Arial"/>
        </w:rPr>
      </w:pPr>
      <w:r w:rsidRPr="000C0D2E">
        <w:rPr>
          <w:rFonts w:cs="Arial"/>
          <w:color w:val="000000"/>
        </w:rPr>
        <w:lastRenderedPageBreak/>
        <w:t>For more tips on keeping fire safe visit </w:t>
      </w:r>
      <w:hyperlink r:id="rId13" w:history="1">
        <w:r w:rsidRPr="000C0D2E">
          <w:rPr>
            <w:rStyle w:val="Hyperlink"/>
            <w:rFonts w:cs="Arial"/>
          </w:rPr>
          <w:t>www.fire.nsw.gov.au</w:t>
        </w:r>
      </w:hyperlink>
      <w:r w:rsidRPr="000C0D2E">
        <w:rPr>
          <w:rFonts w:cs="Arial"/>
          <w:color w:val="000000"/>
        </w:rPr>
        <w:t xml:space="preserve"> </w:t>
      </w:r>
      <w:r w:rsidRPr="000C0D2E">
        <w:rPr>
          <w:rFonts w:cs="Arial"/>
        </w:rPr>
        <w:t xml:space="preserve"> </w:t>
      </w:r>
    </w:p>
    <w:p w14:paraId="1D0103C8" w14:textId="77777777" w:rsidR="00630825" w:rsidRDefault="00630825" w:rsidP="00630825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DF261C"/>
          <w:sz w:val="24"/>
          <w:szCs w:val="24"/>
        </w:rPr>
      </w:pPr>
    </w:p>
    <w:p w14:paraId="78983D7A" w14:textId="60DC0858" w:rsidR="00630825" w:rsidRPr="000C0D2E" w:rsidRDefault="00912AD7" w:rsidP="00630825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DF261C"/>
          <w:sz w:val="24"/>
          <w:szCs w:val="24"/>
        </w:rPr>
      </w:pPr>
      <w:bookmarkStart w:id="0" w:name="_Hlk172185629"/>
      <w:r>
        <w:rPr>
          <w:rFonts w:cs="Arial"/>
          <w:b/>
          <w:bCs/>
          <w:color w:val="DF261C"/>
          <w:sz w:val="24"/>
          <w:szCs w:val="24"/>
        </w:rPr>
        <w:t>Spring clean</w:t>
      </w:r>
      <w:r w:rsidR="00835765">
        <w:rPr>
          <w:rFonts w:cs="Arial"/>
          <w:b/>
          <w:bCs/>
          <w:color w:val="DF261C"/>
          <w:sz w:val="24"/>
          <w:szCs w:val="24"/>
        </w:rPr>
        <w:t xml:space="preserve"> </w:t>
      </w:r>
      <w:r w:rsidR="00556487">
        <w:rPr>
          <w:rFonts w:cs="Arial"/>
          <w:b/>
          <w:bCs/>
          <w:color w:val="DF261C"/>
          <w:sz w:val="24"/>
          <w:szCs w:val="24"/>
        </w:rPr>
        <w:t>for</w:t>
      </w:r>
      <w:r>
        <w:rPr>
          <w:rFonts w:cs="Arial"/>
          <w:b/>
          <w:bCs/>
          <w:color w:val="DF261C"/>
          <w:sz w:val="24"/>
          <w:szCs w:val="24"/>
        </w:rPr>
        <w:t xml:space="preserve"> fire safety</w:t>
      </w:r>
    </w:p>
    <w:p w14:paraId="590301DA" w14:textId="636ADC43" w:rsidR="007344A8" w:rsidRDefault="007344A8" w:rsidP="00912AD7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7344A8">
        <w:rPr>
          <w:rFonts w:cs="Arial"/>
          <w:color w:val="000000"/>
        </w:rPr>
        <w:t>Fire and Rescue NSW (FRNSW) is encouraging the community to spring clean responsibly to help reduce the risk of fire on their properties</w:t>
      </w:r>
      <w:r>
        <w:rPr>
          <w:rFonts w:cs="Arial"/>
          <w:color w:val="000000"/>
        </w:rPr>
        <w:t>.</w:t>
      </w:r>
    </w:p>
    <w:p w14:paraId="3847DA47" w14:textId="6794F835" w:rsidR="00912AD7" w:rsidRDefault="00430567" w:rsidP="00912AD7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When it comes to spring cleaning, keep you and your family safe from fire by:</w:t>
      </w:r>
    </w:p>
    <w:p w14:paraId="4600385F" w14:textId="5D9DA39A" w:rsidR="00430567" w:rsidRDefault="00430567" w:rsidP="00430567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Clearing</w:t>
      </w:r>
      <w:r w:rsidRPr="00912AD7">
        <w:rPr>
          <w:rFonts w:cs="Arial"/>
          <w:color w:val="000000"/>
        </w:rPr>
        <w:t xml:space="preserve"> out any rubbish, </w:t>
      </w:r>
      <w:r>
        <w:rPr>
          <w:rFonts w:cs="Arial"/>
          <w:color w:val="000000"/>
        </w:rPr>
        <w:t>old</w:t>
      </w:r>
      <w:r w:rsidRPr="00912AD7">
        <w:rPr>
          <w:rFonts w:cs="Arial"/>
          <w:color w:val="000000"/>
        </w:rPr>
        <w:t xml:space="preserve"> newspapers, cardboard boxes</w:t>
      </w:r>
      <w:r w:rsidR="00556487">
        <w:rPr>
          <w:rFonts w:cs="Arial"/>
          <w:color w:val="000000"/>
        </w:rPr>
        <w:t xml:space="preserve"> and </w:t>
      </w:r>
      <w:r w:rsidRPr="00912AD7">
        <w:rPr>
          <w:rFonts w:cs="Arial"/>
          <w:color w:val="000000"/>
        </w:rPr>
        <w:t xml:space="preserve">any other </w:t>
      </w:r>
      <w:r>
        <w:rPr>
          <w:rFonts w:cs="Arial"/>
          <w:color w:val="000000"/>
        </w:rPr>
        <w:t>unused</w:t>
      </w:r>
      <w:r w:rsidRPr="00912AD7">
        <w:rPr>
          <w:rFonts w:cs="Arial"/>
          <w:color w:val="000000"/>
        </w:rPr>
        <w:t xml:space="preserve"> materials that could fuel a fire</w:t>
      </w:r>
      <w:r>
        <w:rPr>
          <w:rFonts w:cs="Arial"/>
          <w:color w:val="000000"/>
        </w:rPr>
        <w:t xml:space="preserve">. </w:t>
      </w:r>
    </w:p>
    <w:p w14:paraId="75CC6943" w14:textId="1A41CF12" w:rsidR="00430567" w:rsidRDefault="003B323B" w:rsidP="00430567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3B323B">
        <w:rPr>
          <w:rFonts w:cs="Arial"/>
          <w:spacing w:val="-3"/>
        </w:rPr>
        <w:t xml:space="preserve">Rolling, not folding electric blankets when putting into storage. Folding can damage the wiring. </w:t>
      </w:r>
      <w:r w:rsidR="00430567">
        <w:rPr>
          <w:rFonts w:cs="Arial"/>
          <w:color w:val="000000"/>
        </w:rPr>
        <w:t>Check the hose and connections on any</w:t>
      </w:r>
      <w:r w:rsidR="00430567" w:rsidRPr="00912AD7">
        <w:rPr>
          <w:rFonts w:cs="Arial"/>
          <w:color w:val="000000"/>
        </w:rPr>
        <w:t xml:space="preserve"> LPG-fuelled barbecues</w:t>
      </w:r>
      <w:r w:rsidR="00430567">
        <w:rPr>
          <w:rFonts w:cs="Arial"/>
          <w:color w:val="000000"/>
        </w:rPr>
        <w:t xml:space="preserve"> before use. </w:t>
      </w:r>
    </w:p>
    <w:p w14:paraId="4D38A418" w14:textId="3724993F" w:rsidR="00430567" w:rsidRPr="00430567" w:rsidRDefault="00430567" w:rsidP="00430567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C</w:t>
      </w:r>
      <w:r w:rsidRPr="00430567">
        <w:rPr>
          <w:rFonts w:cs="Arial"/>
          <w:color w:val="000000"/>
        </w:rPr>
        <w:t xml:space="preserve">lear </w:t>
      </w:r>
      <w:r>
        <w:rPr>
          <w:rFonts w:cs="Arial"/>
          <w:color w:val="000000"/>
        </w:rPr>
        <w:t xml:space="preserve">leaves and litter from gutters. </w:t>
      </w:r>
    </w:p>
    <w:p w14:paraId="7920AC5E" w14:textId="77777777" w:rsidR="00556487" w:rsidRDefault="00430567" w:rsidP="00556487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Making sure you have a working smoke alarm. </w:t>
      </w:r>
    </w:p>
    <w:p w14:paraId="3297552C" w14:textId="66703150" w:rsidR="00556487" w:rsidRPr="00556487" w:rsidRDefault="00556487" w:rsidP="00556487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556487">
        <w:rPr>
          <w:rFonts w:cs="Arial"/>
          <w:b/>
          <w:bCs/>
          <w:color w:val="000000"/>
        </w:rPr>
        <w:t>Most importantly, if a fire does occur, get out, stay out and call Triple Zero (000).</w:t>
      </w:r>
    </w:p>
    <w:p w14:paraId="6C16CCE6" w14:textId="31B34567" w:rsidR="00556487" w:rsidRDefault="00556487" w:rsidP="00912AD7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Fire and Rescue NSW encourages residents </w:t>
      </w:r>
      <w:r w:rsidR="00430567" w:rsidRPr="00430567">
        <w:rPr>
          <w:rFonts w:cs="Arial"/>
          <w:color w:val="000000"/>
        </w:rPr>
        <w:t>to book a safety visit</w:t>
      </w:r>
      <w:r>
        <w:rPr>
          <w:rFonts w:cs="Arial"/>
          <w:color w:val="000000"/>
        </w:rPr>
        <w:t xml:space="preserve">. Local firefighters will come to your home to conduct a fire safety inspection and will install a working smoke alarm, free of charge, if required. </w:t>
      </w:r>
    </w:p>
    <w:p w14:paraId="6D2880BB" w14:textId="0C97DC22" w:rsidR="000C0D2E" w:rsidRPr="00556487" w:rsidRDefault="00556487" w:rsidP="00912AD7">
      <w:pPr>
        <w:shd w:val="clear" w:color="auto" w:fill="FFFFFF"/>
        <w:spacing w:before="100" w:beforeAutospacing="1" w:after="100" w:afterAutospacing="1"/>
        <w:rPr>
          <w:rFonts w:cs="Arial"/>
        </w:rPr>
      </w:pPr>
      <w:r>
        <w:rPr>
          <w:rFonts w:cs="Arial"/>
          <w:color w:val="000000"/>
        </w:rPr>
        <w:t>F</w:t>
      </w:r>
      <w:r w:rsidRPr="00556487">
        <w:rPr>
          <w:rFonts w:cs="Arial"/>
          <w:color w:val="000000"/>
        </w:rPr>
        <w:t>or more tips on keeping fire safe visit </w:t>
      </w:r>
      <w:hyperlink r:id="rId14" w:history="1">
        <w:r w:rsidRPr="00556487">
          <w:rPr>
            <w:rStyle w:val="Hyperlink"/>
            <w:rFonts w:cs="Arial"/>
          </w:rPr>
          <w:t>www.fire.nsw.gov.au</w:t>
        </w:r>
      </w:hyperlink>
      <w:bookmarkEnd w:id="0"/>
      <w:r w:rsidRPr="00556487">
        <w:rPr>
          <w:rFonts w:cs="Arial"/>
          <w:color w:val="000000"/>
        </w:rPr>
        <w:t xml:space="preserve"> </w:t>
      </w:r>
      <w:r w:rsidRPr="00556487">
        <w:rPr>
          <w:rFonts w:cs="Arial"/>
        </w:rPr>
        <w:t xml:space="preserve"> </w:t>
      </w:r>
    </w:p>
    <w:sectPr w:rsidR="000C0D2E" w:rsidRPr="005564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418" w:bottom="1418" w:left="1418" w:header="425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90EA3" w14:textId="77777777" w:rsidR="008E6D2D" w:rsidRDefault="008E6D2D">
      <w:r>
        <w:separator/>
      </w:r>
    </w:p>
    <w:p w14:paraId="4ED349DF" w14:textId="77777777" w:rsidR="008E6D2D" w:rsidRDefault="008E6D2D"/>
  </w:endnote>
  <w:endnote w:type="continuationSeparator" w:id="0">
    <w:p w14:paraId="32840EDB" w14:textId="77777777" w:rsidR="008E6D2D" w:rsidRDefault="008E6D2D">
      <w:r>
        <w:continuationSeparator/>
      </w:r>
    </w:p>
    <w:p w14:paraId="0F3AC8F8" w14:textId="77777777" w:rsidR="008E6D2D" w:rsidRDefault="008E6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E14A" w14:textId="77777777" w:rsidR="0092619F" w:rsidRDefault="0092619F">
    <w:pPr>
      <w:pStyle w:val="Footer"/>
    </w:pPr>
  </w:p>
  <w:p w14:paraId="53BCE14B" w14:textId="77777777" w:rsidR="0092619F" w:rsidRDefault="009261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E14C" w14:textId="77777777" w:rsidR="0092619F" w:rsidRDefault="0092619F">
    <w:pPr>
      <w:pStyle w:val="Footer"/>
    </w:pPr>
  </w:p>
  <w:tbl>
    <w:tblPr>
      <w:tblStyle w:val="TableGrid"/>
      <w:tblW w:w="9072" w:type="dxa"/>
      <w:tblInd w:w="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3420"/>
      <w:gridCol w:w="2772"/>
    </w:tblGrid>
    <w:tr w:rsidR="0092619F" w14:paraId="53BCE150" w14:textId="77777777">
      <w:tc>
        <w:tcPr>
          <w:tcW w:w="2880" w:type="dxa"/>
        </w:tcPr>
        <w:p w14:paraId="53BCE14D" w14:textId="77777777" w:rsidR="0092619F" w:rsidRDefault="007068F0">
          <w:pPr>
            <w:pStyle w:val="Footer"/>
            <w:tabs>
              <w:tab w:val="clear" w:pos="9072"/>
              <w:tab w:val="right" w:pos="9071"/>
            </w:tabs>
            <w:rPr>
              <w:color w:val="002664"/>
              <w:szCs w:val="16"/>
            </w:rPr>
          </w:pPr>
          <w:r>
            <w:rPr>
              <w:b/>
              <w:color w:val="002664"/>
              <w:szCs w:val="16"/>
            </w:rPr>
            <w:t>www.fire.nsw.gov.au</w:t>
          </w:r>
        </w:p>
      </w:tc>
      <w:tc>
        <w:tcPr>
          <w:tcW w:w="3420" w:type="dxa"/>
        </w:tcPr>
        <w:p w14:paraId="53BCE14E" w14:textId="77777777" w:rsidR="0092619F" w:rsidRDefault="0092619F">
          <w:pPr>
            <w:pStyle w:val="Footer"/>
          </w:pPr>
        </w:p>
      </w:tc>
      <w:tc>
        <w:tcPr>
          <w:tcW w:w="2772" w:type="dxa"/>
        </w:tcPr>
        <w:p w14:paraId="53BCE14F" w14:textId="77777777" w:rsidR="0092619F" w:rsidRDefault="007068F0">
          <w:pPr>
            <w:pStyle w:val="Footer"/>
            <w:jc w:val="right"/>
            <w:rPr>
              <w:b/>
            </w:rPr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of </w:t>
          </w:r>
          <w:fldSimple w:instr=" NUMPAGES   \* MERGEFORMAT ">
            <w:r>
              <w:t>2</w:t>
            </w:r>
          </w:fldSimple>
          <w:r>
            <w:t xml:space="preserve">  </w:t>
          </w:r>
        </w:p>
      </w:tc>
    </w:tr>
  </w:tbl>
  <w:p w14:paraId="53BCE151" w14:textId="77777777" w:rsidR="0092619F" w:rsidRDefault="00000000">
    <w:pPr>
      <w:pStyle w:val="DLM"/>
    </w:pPr>
    <w:sdt>
      <w:sdtPr>
        <w:alias w:val="DLM"/>
        <w:tag w:val="DLM"/>
        <w:id w:val="-822894706"/>
        <w:placeholder>
          <w:docPart w:val="B2A15E878D074858A7851CFA272EDFA6"/>
        </w:placeholder>
        <w:dataBinding w:xpath="/root[1]/DLM[1]" w:storeItemID="{FE3F4511-C217-43C9-83A2-347BC561D347}"/>
        <w:dropDownList w:lastValue="OFFICIAL">
          <w:listItem w:displayText="Sensitive: NSW Government" w:value="Sensitive: NSW Government"/>
          <w:listItem w:displayText="Sensitive: NSW Cabinet" w:value="Sensitive: NSW Cabinet"/>
          <w:listItem w:displayText="Sensitive: Legal" w:value="Sensitive: Legal"/>
          <w:listItem w:displayText="Sensitive: Personal" w:value="Sensitive: Personal"/>
          <w:listItem w:displayText="Sensitive: Health Information" w:value="Sensitive: Health Information"/>
          <w:listItem w:displayText="Sensitive" w:value="Sensitive"/>
          <w:listItem w:displayText="For Official Use Only" w:value="For Official Use Only"/>
          <w:listItem w:displayText="Unclassified" w:value="Unclassified"/>
        </w:dropDownList>
      </w:sdtPr>
      <w:sdtContent>
        <w:r w:rsidR="007068F0">
          <w:t>OFFICIAL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E156" w14:textId="77777777" w:rsidR="0092619F" w:rsidRDefault="0092619F">
    <w:pPr>
      <w:pStyle w:val="Footer"/>
    </w:pPr>
  </w:p>
  <w:tbl>
    <w:tblPr>
      <w:tblStyle w:val="TableGrid"/>
      <w:tblW w:w="9072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533"/>
      <w:gridCol w:w="2264"/>
      <w:gridCol w:w="623"/>
      <w:gridCol w:w="2772"/>
    </w:tblGrid>
    <w:tr w:rsidR="0092619F" w14:paraId="53BCE15A" w14:textId="77777777">
      <w:tc>
        <w:tcPr>
          <w:tcW w:w="3413" w:type="dxa"/>
          <w:gridSpan w:val="2"/>
        </w:tcPr>
        <w:p w14:paraId="53BCE157" w14:textId="77777777" w:rsidR="0092619F" w:rsidRDefault="0092619F">
          <w:pPr>
            <w:pStyle w:val="Footer"/>
            <w:tabs>
              <w:tab w:val="clear" w:pos="9072"/>
              <w:tab w:val="right" w:pos="9071"/>
            </w:tabs>
            <w:rPr>
              <w:color w:val="002664"/>
              <w:szCs w:val="16"/>
            </w:rPr>
          </w:pPr>
        </w:p>
      </w:tc>
      <w:tc>
        <w:tcPr>
          <w:tcW w:w="2264" w:type="dxa"/>
        </w:tcPr>
        <w:p w14:paraId="53BCE158" w14:textId="77777777" w:rsidR="0092619F" w:rsidRDefault="0092619F">
          <w:pPr>
            <w:pStyle w:val="Footer"/>
            <w:tabs>
              <w:tab w:val="clear" w:pos="9072"/>
              <w:tab w:val="right" w:pos="9071"/>
            </w:tabs>
            <w:jc w:val="center"/>
            <w:rPr>
              <w:color w:val="002664"/>
              <w:szCs w:val="16"/>
            </w:rPr>
          </w:pPr>
        </w:p>
      </w:tc>
      <w:tc>
        <w:tcPr>
          <w:tcW w:w="3395" w:type="dxa"/>
          <w:gridSpan w:val="2"/>
        </w:tcPr>
        <w:p w14:paraId="53BCE159" w14:textId="77777777" w:rsidR="0092619F" w:rsidRDefault="0092619F">
          <w:pPr>
            <w:pStyle w:val="Footer"/>
            <w:tabs>
              <w:tab w:val="clear" w:pos="9072"/>
              <w:tab w:val="right" w:pos="9071"/>
            </w:tabs>
            <w:jc w:val="right"/>
            <w:rPr>
              <w:b/>
              <w:color w:val="002664"/>
              <w:szCs w:val="16"/>
            </w:rPr>
          </w:pPr>
        </w:p>
      </w:tc>
    </w:tr>
    <w:tr w:rsidR="0092619F" w14:paraId="53BCE15E" w14:textId="77777777">
      <w:tc>
        <w:tcPr>
          <w:tcW w:w="2880" w:type="dxa"/>
        </w:tcPr>
        <w:p w14:paraId="53BCE15B" w14:textId="77777777" w:rsidR="0092619F" w:rsidRDefault="007068F0">
          <w:pPr>
            <w:pStyle w:val="Footer"/>
            <w:tabs>
              <w:tab w:val="clear" w:pos="9072"/>
              <w:tab w:val="right" w:pos="9071"/>
            </w:tabs>
            <w:rPr>
              <w:color w:val="002664"/>
              <w:szCs w:val="16"/>
            </w:rPr>
          </w:pPr>
          <w:r>
            <w:rPr>
              <w:b/>
              <w:color w:val="002664"/>
              <w:szCs w:val="16"/>
            </w:rPr>
            <w:t>www.fire.nsw.gov.au</w:t>
          </w:r>
        </w:p>
      </w:tc>
      <w:tc>
        <w:tcPr>
          <w:tcW w:w="3420" w:type="dxa"/>
          <w:gridSpan w:val="3"/>
        </w:tcPr>
        <w:p w14:paraId="53BCE15C" w14:textId="77777777" w:rsidR="0092619F" w:rsidRDefault="0092619F">
          <w:pPr>
            <w:pStyle w:val="DLM"/>
            <w:rPr>
              <w:color w:val="002664"/>
              <w:sz w:val="16"/>
              <w:szCs w:val="16"/>
            </w:rPr>
          </w:pPr>
        </w:p>
      </w:tc>
      <w:tc>
        <w:tcPr>
          <w:tcW w:w="2772" w:type="dxa"/>
        </w:tcPr>
        <w:p w14:paraId="53BCE15D" w14:textId="77777777" w:rsidR="0092619F" w:rsidRDefault="007068F0">
          <w:pPr>
            <w:pStyle w:val="Footer"/>
            <w:tabs>
              <w:tab w:val="clear" w:pos="9072"/>
              <w:tab w:val="right" w:pos="9071"/>
            </w:tabs>
            <w:jc w:val="right"/>
            <w:rPr>
              <w:b/>
              <w:color w:val="002664"/>
              <w:szCs w:val="16"/>
            </w:rPr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of </w:t>
          </w:r>
          <w:fldSimple w:instr=" NUMPAGES   \* MERGEFORMAT ">
            <w:r>
              <w:t>1</w:t>
            </w:r>
          </w:fldSimple>
          <w:r>
            <w:t xml:space="preserve">  </w:t>
          </w:r>
        </w:p>
      </w:tc>
    </w:tr>
  </w:tbl>
  <w:p w14:paraId="53BCE15F" w14:textId="77777777" w:rsidR="0092619F" w:rsidRDefault="00000000">
    <w:pPr>
      <w:pStyle w:val="DLM"/>
      <w:rPr>
        <w:rFonts w:eastAsiaTheme="minorHAnsi"/>
      </w:rPr>
    </w:pPr>
    <w:sdt>
      <w:sdtPr>
        <w:rPr>
          <w:color w:val="FF251B"/>
          <w:szCs w:val="22"/>
        </w:rPr>
        <w:alias w:val="DLM"/>
        <w:tag w:val="DLM"/>
        <w:id w:val="-1531950660"/>
        <w:dataBinding w:xpath="/root[1]/DLM[1]" w:storeItemID="{FE3F4511-C217-43C9-83A2-347BC561D347}"/>
        <w:dropDownList w:lastValue="OFFICIAL">
          <w:listItem w:displayText="OFFICIAL" w:value="OFFICIAL"/>
          <w:listItem w:displayText="OFFICIAL: Sensitive" w:value="OFFICIAL: Sensitive"/>
          <w:listItem w:displayText="OFFICIAL: Sensitive - NSW Cabinet" w:value="OFFICIAL: Sensitive - NSW Cabinet"/>
          <w:listItem w:displayText="OFFICIAL: Sensitive - Legal" w:value="OFFICIAL: Sensitive - Legal"/>
          <w:listItem w:displayText="OFFICIAL: Sensitive - Law Enforcement" w:value="OFFICIAL: Sensitive - Law Enforcement"/>
          <w:listItem w:displayText="OFFICIAL: Sensitive - Health Information" w:value="OFFICIAL: Sensitive - Health Information"/>
          <w:listItem w:displayText="OFFICIAL: Sensitive - Personal" w:value="OFFICIAL: Sensitive - Personal"/>
          <w:listItem w:displayText="OFFICIAL: Sensitive - NSW Government" w:value="OFFICIAL: Sensitive - NSW Government"/>
        </w:dropDownList>
      </w:sdtPr>
      <w:sdtContent>
        <w:r w:rsidR="007068F0">
          <w:rPr>
            <w:color w:val="FF251B"/>
            <w:szCs w:val="22"/>
          </w:rPr>
          <w:t>OFFICIAL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E7CD4" w14:textId="77777777" w:rsidR="008E6D2D" w:rsidRDefault="008E6D2D">
      <w:r>
        <w:separator/>
      </w:r>
    </w:p>
    <w:p w14:paraId="56777D4C" w14:textId="77777777" w:rsidR="008E6D2D" w:rsidRDefault="008E6D2D"/>
  </w:footnote>
  <w:footnote w:type="continuationSeparator" w:id="0">
    <w:p w14:paraId="6C16E44C" w14:textId="77777777" w:rsidR="008E6D2D" w:rsidRDefault="008E6D2D">
      <w:r>
        <w:continuationSeparator/>
      </w:r>
    </w:p>
    <w:p w14:paraId="45412E98" w14:textId="77777777" w:rsidR="008E6D2D" w:rsidRDefault="008E6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E146" w14:textId="77777777" w:rsidR="0092619F" w:rsidRDefault="0092619F">
    <w:pPr>
      <w:pStyle w:val="Header"/>
    </w:pPr>
  </w:p>
  <w:p w14:paraId="53BCE147" w14:textId="77777777" w:rsidR="0092619F" w:rsidRDefault="009261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E148" w14:textId="77777777" w:rsidR="0092619F" w:rsidRDefault="00000000">
    <w:pPr>
      <w:pStyle w:val="DLM"/>
    </w:pPr>
    <w:sdt>
      <w:sdtPr>
        <w:alias w:val="DLM"/>
        <w:tag w:val="DLM"/>
        <w:id w:val="17152510"/>
        <w:placeholder>
          <w:docPart w:val="12BAAB435A4B4B29BE5A8053DB9A19EB"/>
        </w:placeholder>
        <w:dataBinding w:xpath="/root[1]/DLM[1]" w:storeItemID="{FE3F4511-C217-43C9-83A2-347BC561D347}"/>
        <w:dropDownList w:lastValue="OFFICIAL">
          <w:listItem w:displayText="Sensitive: NSW Government" w:value="Sensitive: NSW Government"/>
          <w:listItem w:displayText="Sensitive: NSW Cabinet" w:value="Sensitive: NSW Cabinet"/>
          <w:listItem w:displayText="Sensitive: Legal" w:value="Sensitive: Legal"/>
          <w:listItem w:displayText="Sensitive: Personal" w:value="Sensitive: Personal"/>
          <w:listItem w:displayText="Sensitive" w:value="Sensitive"/>
          <w:listItem w:displayText="For Official Use Only" w:value="For Official Use Only"/>
          <w:listItem w:displayText="Unclassified" w:value="Unclassified"/>
        </w:dropDownList>
      </w:sdtPr>
      <w:sdtContent>
        <w:r w:rsidR="007068F0">
          <w:t>OFFICIAL</w:t>
        </w:r>
      </w:sdtContent>
    </w:sdt>
  </w:p>
  <w:p w14:paraId="53BCE149" w14:textId="77777777" w:rsidR="0092619F" w:rsidRDefault="009261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79150704"/>
  <w:p w14:paraId="53BCE152" w14:textId="77777777" w:rsidR="0092619F" w:rsidRDefault="00000000">
    <w:pPr>
      <w:pStyle w:val="DLM"/>
      <w:rPr>
        <w:rFonts w:eastAsiaTheme="minorHAnsi"/>
      </w:rPr>
    </w:pPr>
    <w:sdt>
      <w:sdtPr>
        <w:rPr>
          <w:color w:val="FF251B"/>
          <w:szCs w:val="22"/>
        </w:rPr>
        <w:alias w:val="DLM"/>
        <w:tag w:val="DLM"/>
        <w:id w:val="1019900155"/>
        <w:dataBinding w:xpath="/root[1]/DLM[1]" w:storeItemID="{FE3F4511-C217-43C9-83A2-347BC561D347}"/>
        <w:dropDownList w:lastValue="OFFICIAL">
          <w:listItem w:displayText="OFFICIAL" w:value="OFFICIAL"/>
          <w:listItem w:displayText="OFFICIAL: Sensitive" w:value="OFFICIAL: Sensitive"/>
          <w:listItem w:displayText="OFFICIAL: Sensitive - NSW Cabinet" w:value="OFFICIAL: Sensitive - NSW Cabinet"/>
          <w:listItem w:displayText="OFFICIAL: Sensitive - Legal" w:value="OFFICIAL: Sensitive - Legal"/>
          <w:listItem w:displayText="OFFICIAL: Sensitive - Law Enforcement" w:value="OFFICIAL: Sensitive - Law Enforcement"/>
          <w:listItem w:displayText="OFFICIAL: Sensitive - Health Information" w:value="OFFICIAL: Sensitive - Health Information"/>
          <w:listItem w:displayText="OFFICIAL: Sensitive - Personal" w:value="OFFICIAL: Sensitive - Personal"/>
          <w:listItem w:displayText="OFFICIAL: Sensitive - NSW Government" w:value="OFFICIAL: Sensitive - NSW Government"/>
        </w:dropDownList>
      </w:sdtPr>
      <w:sdtContent>
        <w:r w:rsidR="007068F0">
          <w:rPr>
            <w:color w:val="FF251B"/>
            <w:szCs w:val="22"/>
          </w:rPr>
          <w:t>OFFICIAL</w:t>
        </w:r>
      </w:sdtContent>
    </w:sdt>
    <w:bookmarkEnd w:id="1"/>
  </w:p>
  <w:p w14:paraId="53BCE153" w14:textId="77777777" w:rsidR="0092619F" w:rsidRDefault="007068F0">
    <w:pPr>
      <w:pStyle w:val="Header"/>
    </w:pPr>
    <w:r>
      <w:rPr>
        <w:noProof/>
      </w:rPr>
      <w:drawing>
        <wp:inline distT="0" distB="0" distL="0" distR="0" wp14:anchorId="53BCE160" wp14:editId="53BCE161">
          <wp:extent cx="831611" cy="103680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611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BCE154" w14:textId="77777777" w:rsidR="0092619F" w:rsidRDefault="0092619F">
    <w:pPr>
      <w:pStyle w:val="Header"/>
    </w:pPr>
  </w:p>
  <w:p w14:paraId="53BCE155" w14:textId="77777777" w:rsidR="0092619F" w:rsidRDefault="009261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249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EAC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F67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BCF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29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726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F868EE"/>
    <w:lvl w:ilvl="0">
      <w:start w:val="1"/>
      <w:numFmt w:val="bullet"/>
      <w:pStyle w:val="ListBullet3"/>
      <w:lvlText w:val=""/>
      <w:lvlJc w:val="left"/>
      <w:pPr>
        <w:tabs>
          <w:tab w:val="num" w:pos="1418"/>
        </w:tabs>
        <w:ind w:left="1701" w:hanging="283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AAC358"/>
    <w:lvl w:ilvl="0">
      <w:start w:val="1"/>
      <w:numFmt w:val="bullet"/>
      <w:pStyle w:val="ListBullet2"/>
      <w:lvlText w:val="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58C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42E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556FF"/>
    <w:multiLevelType w:val="hybridMultilevel"/>
    <w:tmpl w:val="7E3A0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864870"/>
    <w:multiLevelType w:val="hybridMultilevel"/>
    <w:tmpl w:val="D77AE896"/>
    <w:lvl w:ilvl="0" w:tplc="86D06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64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A5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01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0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61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A9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C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43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813B9"/>
    <w:multiLevelType w:val="hybridMultilevel"/>
    <w:tmpl w:val="CAE078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F235F"/>
    <w:multiLevelType w:val="hybridMultilevel"/>
    <w:tmpl w:val="3A206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5A1D"/>
    <w:multiLevelType w:val="hybridMultilevel"/>
    <w:tmpl w:val="8D0A2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F759F"/>
    <w:multiLevelType w:val="hybridMultilevel"/>
    <w:tmpl w:val="51383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903B3"/>
    <w:multiLevelType w:val="hybridMultilevel"/>
    <w:tmpl w:val="3AA2A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C6323"/>
    <w:multiLevelType w:val="multilevel"/>
    <w:tmpl w:val="DDA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786354"/>
    <w:multiLevelType w:val="hybridMultilevel"/>
    <w:tmpl w:val="D88E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93B63"/>
    <w:multiLevelType w:val="hybridMultilevel"/>
    <w:tmpl w:val="77F6A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B31770"/>
    <w:multiLevelType w:val="hybridMultilevel"/>
    <w:tmpl w:val="4C582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558AB"/>
    <w:multiLevelType w:val="hybridMultilevel"/>
    <w:tmpl w:val="D3AE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A34E1"/>
    <w:multiLevelType w:val="hybridMultilevel"/>
    <w:tmpl w:val="B9B01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86D99"/>
    <w:multiLevelType w:val="hybridMultilevel"/>
    <w:tmpl w:val="1D326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16BC4"/>
    <w:multiLevelType w:val="hybridMultilevel"/>
    <w:tmpl w:val="77568A2A"/>
    <w:lvl w:ilvl="0" w:tplc="7018C2AA">
      <w:start w:val="1"/>
      <w:numFmt w:val="decimal"/>
      <w:pStyle w:val="Numbered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75994924"/>
    <w:multiLevelType w:val="hybridMultilevel"/>
    <w:tmpl w:val="C2420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171F5"/>
    <w:multiLevelType w:val="hybridMultilevel"/>
    <w:tmpl w:val="1DC80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69553">
    <w:abstractNumId w:val="9"/>
  </w:num>
  <w:num w:numId="2" w16cid:durableId="1573348632">
    <w:abstractNumId w:val="9"/>
  </w:num>
  <w:num w:numId="3" w16cid:durableId="698816912">
    <w:abstractNumId w:val="7"/>
  </w:num>
  <w:num w:numId="4" w16cid:durableId="1068305791">
    <w:abstractNumId w:val="7"/>
  </w:num>
  <w:num w:numId="5" w16cid:durableId="275141860">
    <w:abstractNumId w:val="6"/>
  </w:num>
  <w:num w:numId="6" w16cid:durableId="79640127">
    <w:abstractNumId w:val="6"/>
  </w:num>
  <w:num w:numId="7" w16cid:durableId="2014406245">
    <w:abstractNumId w:val="24"/>
  </w:num>
  <w:num w:numId="8" w16cid:durableId="2081243726">
    <w:abstractNumId w:val="8"/>
  </w:num>
  <w:num w:numId="9" w16cid:durableId="1430782855">
    <w:abstractNumId w:val="5"/>
  </w:num>
  <w:num w:numId="10" w16cid:durableId="1132867912">
    <w:abstractNumId w:val="4"/>
  </w:num>
  <w:num w:numId="11" w16cid:durableId="1007682489">
    <w:abstractNumId w:val="3"/>
  </w:num>
  <w:num w:numId="12" w16cid:durableId="481776367">
    <w:abstractNumId w:val="2"/>
  </w:num>
  <w:num w:numId="13" w16cid:durableId="1077558631">
    <w:abstractNumId w:val="1"/>
  </w:num>
  <w:num w:numId="14" w16cid:durableId="1483084704">
    <w:abstractNumId w:val="0"/>
  </w:num>
  <w:num w:numId="15" w16cid:durableId="47073783">
    <w:abstractNumId w:val="20"/>
  </w:num>
  <w:num w:numId="16" w16cid:durableId="1994017619">
    <w:abstractNumId w:val="15"/>
  </w:num>
  <w:num w:numId="17" w16cid:durableId="629482831">
    <w:abstractNumId w:val="12"/>
  </w:num>
  <w:num w:numId="18" w16cid:durableId="1536386474">
    <w:abstractNumId w:val="10"/>
  </w:num>
  <w:num w:numId="19" w16cid:durableId="2046758422">
    <w:abstractNumId w:val="16"/>
  </w:num>
  <w:num w:numId="20" w16cid:durableId="579801183">
    <w:abstractNumId w:val="25"/>
  </w:num>
  <w:num w:numId="21" w16cid:durableId="1057900263">
    <w:abstractNumId w:val="19"/>
  </w:num>
  <w:num w:numId="22" w16cid:durableId="1025714657">
    <w:abstractNumId w:val="23"/>
  </w:num>
  <w:num w:numId="23" w16cid:durableId="995261984">
    <w:abstractNumId w:val="18"/>
  </w:num>
  <w:num w:numId="24" w16cid:durableId="1998145639">
    <w:abstractNumId w:val="21"/>
  </w:num>
  <w:num w:numId="25" w16cid:durableId="1982728188">
    <w:abstractNumId w:val="22"/>
  </w:num>
  <w:num w:numId="26" w16cid:durableId="262344520">
    <w:abstractNumId w:val="1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 w16cid:durableId="1641374284">
    <w:abstractNumId w:val="1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8" w16cid:durableId="1135490233">
    <w:abstractNumId w:val="1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9" w16cid:durableId="1324236048">
    <w:abstractNumId w:val="1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0" w16cid:durableId="1137719872">
    <w:abstractNumId w:val="1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 w16cid:durableId="1491825217">
    <w:abstractNumId w:val="1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2" w16cid:durableId="108361346">
    <w:abstractNumId w:val="1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3" w16cid:durableId="962880235">
    <w:abstractNumId w:val="1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 w16cid:durableId="1069303168">
    <w:abstractNumId w:val="11"/>
  </w:num>
  <w:num w:numId="35" w16cid:durableId="1964143833">
    <w:abstractNumId w:val="26"/>
  </w:num>
  <w:num w:numId="36" w16cid:durableId="1986280132">
    <w:abstractNumId w:val="14"/>
  </w:num>
  <w:num w:numId="37" w16cid:durableId="831288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26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9F"/>
    <w:rsid w:val="000936D4"/>
    <w:rsid w:val="000C0D2E"/>
    <w:rsid w:val="000D2B95"/>
    <w:rsid w:val="001A184B"/>
    <w:rsid w:val="0025208B"/>
    <w:rsid w:val="002D3246"/>
    <w:rsid w:val="002D65BF"/>
    <w:rsid w:val="002E2A63"/>
    <w:rsid w:val="00394481"/>
    <w:rsid w:val="003B323B"/>
    <w:rsid w:val="00430567"/>
    <w:rsid w:val="00491B59"/>
    <w:rsid w:val="004D7AF4"/>
    <w:rsid w:val="00556487"/>
    <w:rsid w:val="005F638A"/>
    <w:rsid w:val="0060707B"/>
    <w:rsid w:val="00630825"/>
    <w:rsid w:val="00632889"/>
    <w:rsid w:val="006A11D6"/>
    <w:rsid w:val="006A334F"/>
    <w:rsid w:val="007068F0"/>
    <w:rsid w:val="007213B3"/>
    <w:rsid w:val="007344A8"/>
    <w:rsid w:val="007A077E"/>
    <w:rsid w:val="00835765"/>
    <w:rsid w:val="008947E1"/>
    <w:rsid w:val="008C132C"/>
    <w:rsid w:val="008E6D2D"/>
    <w:rsid w:val="00912AD7"/>
    <w:rsid w:val="0092619F"/>
    <w:rsid w:val="009A710F"/>
    <w:rsid w:val="00AC29D3"/>
    <w:rsid w:val="00AF3095"/>
    <w:rsid w:val="00D05AF9"/>
    <w:rsid w:val="00DF76C1"/>
    <w:rsid w:val="00E928BD"/>
    <w:rsid w:val="00EA2C38"/>
    <w:rsid w:val="00F14031"/>
    <w:rsid w:val="00F2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2664"/>
    </o:shapedefaults>
    <o:shapelayout v:ext="edit">
      <o:idmap v:ext="edit" data="2"/>
    </o:shapelayout>
  </w:shapeDefaults>
  <w:decimalSymbol w:val="."/>
  <w:listSeparator w:val=","/>
  <w14:docId w14:val="53BCE0EE"/>
  <w15:docId w15:val="{116CE746-6417-4DC4-85F1-1763F172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9"/>
    <w:qFormat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32"/>
      <w:lang w:eastAsia="en-US"/>
    </w:rPr>
  </w:style>
  <w:style w:type="paragraph" w:styleId="Heading2">
    <w:name w:val="heading 2"/>
    <w:next w:val="BodyText"/>
    <w:link w:val="Heading2Char"/>
    <w:uiPriority w:val="9"/>
    <w:unhideWhenUsed/>
    <w:qFormat/>
    <w:pPr>
      <w:keepNext/>
      <w:keepLines/>
      <w:spacing w:before="240" w:after="120"/>
      <w:outlineLvl w:val="1"/>
    </w:pPr>
    <w:rPr>
      <w:rFonts w:eastAsiaTheme="majorEastAsia" w:cstheme="majorBidi"/>
      <w:b/>
      <w:i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Normal"/>
    <w:link w:val="FooterChar"/>
    <w:pPr>
      <w:tabs>
        <w:tab w:val="center" w:pos="5103"/>
        <w:tab w:val="right" w:pos="9072"/>
      </w:tabs>
    </w:pPr>
    <w:rPr>
      <w:color w:val="001689"/>
      <w:sz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query">
    <w:name w:val="Author query"/>
    <w:pPr>
      <w:tabs>
        <w:tab w:val="left" w:pos="454"/>
      </w:tabs>
      <w:ind w:left="454" w:hanging="454"/>
    </w:pPr>
    <w:rPr>
      <w:rFonts w:ascii="Trebuchet MS" w:hAnsi="Trebuchet MS"/>
      <w:color w:val="FF00FF"/>
    </w:rPr>
  </w:style>
  <w:style w:type="paragraph" w:styleId="BodyText">
    <w:name w:val="Body Text"/>
    <w:link w:val="BodyTextChar"/>
    <w:qFormat/>
    <w:pPr>
      <w:spacing w:line="264" w:lineRule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Arial" w:hAnsi="Arial"/>
      <w:sz w:val="22"/>
      <w:szCs w:val="24"/>
    </w:rPr>
  </w:style>
  <w:style w:type="paragraph" w:customStyle="1" w:styleId="BodyTextIndent1">
    <w:name w:val="Body Text Indent 1"/>
    <w:basedOn w:val="BodyText"/>
    <w:pPr>
      <w:ind w:left="397"/>
    </w:pPr>
  </w:style>
  <w:style w:type="paragraph" w:customStyle="1" w:styleId="DLM">
    <w:name w:val="DLM"/>
    <w:basedOn w:val="BodyText"/>
    <w:pPr>
      <w:tabs>
        <w:tab w:val="center" w:pos="4536"/>
        <w:tab w:val="right" w:pos="9072"/>
      </w:tabs>
      <w:jc w:val="center"/>
    </w:pPr>
    <w:rPr>
      <w:b/>
      <w:noProof/>
      <w:color w:val="FF0000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color w:val="001689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i/>
      <w:sz w:val="22"/>
      <w:szCs w:val="26"/>
      <w:lang w:eastAsia="en-US"/>
    </w:rPr>
  </w:style>
  <w:style w:type="paragraph" w:styleId="ListBullet">
    <w:name w:val="List Bullet"/>
    <w:basedOn w:val="BodyText"/>
    <w:qFormat/>
    <w:pPr>
      <w:numPr>
        <w:numId w:val="2"/>
      </w:numPr>
      <w:tabs>
        <w:tab w:val="clear" w:pos="360"/>
        <w:tab w:val="left" w:pos="397"/>
        <w:tab w:val="left" w:pos="1134"/>
        <w:tab w:val="left" w:pos="1701"/>
      </w:tabs>
      <w:spacing w:line="240" w:lineRule="auto"/>
      <w:ind w:left="397" w:hanging="397"/>
    </w:pPr>
  </w:style>
  <w:style w:type="paragraph" w:styleId="ListBullet2">
    <w:name w:val="List Bullet 2"/>
    <w:basedOn w:val="BodyText"/>
    <w:pPr>
      <w:numPr>
        <w:numId w:val="4"/>
      </w:numPr>
      <w:ind w:left="794" w:hanging="397"/>
    </w:pPr>
  </w:style>
  <w:style w:type="paragraph" w:styleId="ListBullet3">
    <w:name w:val="List Bullet 3"/>
    <w:basedOn w:val="BodyText"/>
    <w:pPr>
      <w:numPr>
        <w:numId w:val="6"/>
      </w:numPr>
      <w:tabs>
        <w:tab w:val="left" w:pos="1701"/>
      </w:tabs>
      <w:ind w:left="1191" w:hanging="397"/>
    </w:pPr>
  </w:style>
  <w:style w:type="paragraph" w:customStyle="1" w:styleId="Numbered">
    <w:name w:val="Numbered"/>
    <w:basedOn w:val="BodyText"/>
    <w:pPr>
      <w:numPr>
        <w:numId w:val="7"/>
      </w:numPr>
    </w:pPr>
  </w:style>
  <w:style w:type="paragraph" w:customStyle="1" w:styleId="Tableheading">
    <w:name w:val="Table heading"/>
    <w:pPr>
      <w:spacing w:before="60" w:after="60"/>
    </w:pPr>
    <w:rPr>
      <w:b/>
      <w:szCs w:val="24"/>
    </w:rPr>
  </w:style>
  <w:style w:type="paragraph" w:customStyle="1" w:styleId="Tabletext">
    <w:name w:val="Table text"/>
    <w:basedOn w:val="BodyText"/>
    <w:pPr>
      <w:spacing w:before="60" w:after="60"/>
    </w:pPr>
  </w:style>
  <w:style w:type="paragraph" w:customStyle="1" w:styleId="Reline">
    <w:name w:val="Reline"/>
    <w:basedOn w:val="BodyText"/>
    <w:qFormat/>
    <w:pPr>
      <w:tabs>
        <w:tab w:val="left" w:pos="567"/>
      </w:tabs>
      <w:ind w:left="567" w:hanging="567"/>
    </w:pPr>
    <w:rPr>
      <w:b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Pr>
      <w:rFonts w:eastAsiaTheme="majorEastAsia" w:cstheme="majorBidi"/>
      <w:b/>
      <w:spacing w:val="-10"/>
      <w:kern w:val="28"/>
      <w:sz w:val="32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21586"/>
  </w:style>
  <w:style w:type="character" w:styleId="CommentReference">
    <w:name w:val="annotation reference"/>
    <w:basedOn w:val="DefaultParagraphFont"/>
    <w:semiHidden/>
    <w:unhideWhenUsed/>
    <w:rsid w:val="000936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3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3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3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36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ire.nsw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fire.nsw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ire.nsw.gov.au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902057\Downloads\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BAAB435A4B4B29BE5A8053DB9A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2044-F59E-4E6B-B293-0AA1E0FF62A1}"/>
      </w:docPartPr>
      <w:docPartBody>
        <w:p w:rsidR="00753344" w:rsidRDefault="00753344">
          <w:pPr>
            <w:pStyle w:val="12BAAB435A4B4B29BE5A8053DB9A19EB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Station or business unit name</w:t>
          </w:r>
        </w:p>
      </w:docPartBody>
    </w:docPart>
    <w:docPart>
      <w:docPartPr>
        <w:name w:val="B2A15E878D074858A7851CFA272E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49B35-4320-4776-B0E4-E8C1335D083F}"/>
      </w:docPartPr>
      <w:docPartBody>
        <w:p w:rsidR="00753344" w:rsidRDefault="00753344">
          <w:pPr>
            <w:pStyle w:val="B2A15E878D074858A7851CFA272EDFA6"/>
          </w:pPr>
          <w:r>
            <w:rPr>
              <w:rStyle w:val="PlaceholderText"/>
              <w:color w:val="FF0000"/>
              <w:szCs w:val="20"/>
              <w:shd w:val="clear" w:color="auto" w:fill="D9D9D9" w:themeFill="background1" w:themeFillShade="D9"/>
            </w:rPr>
            <w:t>Postal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44"/>
    <w:rsid w:val="00120509"/>
    <w:rsid w:val="00124BC6"/>
    <w:rsid w:val="0049024D"/>
    <w:rsid w:val="006A334F"/>
    <w:rsid w:val="007213B3"/>
    <w:rsid w:val="00753344"/>
    <w:rsid w:val="00866094"/>
    <w:rsid w:val="008F58BB"/>
    <w:rsid w:val="009F0598"/>
    <w:rsid w:val="00AF3095"/>
    <w:rsid w:val="00E20D16"/>
    <w:rsid w:val="00EA2C38"/>
    <w:rsid w:val="00F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BAAB435A4B4B29BE5A8053DB9A19EB">
    <w:name w:val="12BAAB435A4B4B29BE5A8053DB9A19EB"/>
  </w:style>
  <w:style w:type="paragraph" w:customStyle="1" w:styleId="B2A15E878D074858A7851CFA272EDFA6">
    <w:name w:val="B2A15E878D074858A7851CFA272ED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7EEF829F3949A0E75DACF20B02B7" ma:contentTypeVersion="2" ma:contentTypeDescription="Create a new document." ma:contentTypeScope="" ma:versionID="bd6c35bf8a04a08ff4294eab8e196998">
  <xsd:schema xmlns:xsd="http://www.w3.org/2001/XMLSchema" xmlns:xs="http://www.w3.org/2001/XMLSchema" xmlns:p="http://schemas.microsoft.com/office/2006/metadata/properties" xmlns:ns2="a458aa39-c055-4e5e-af05-1452f3d9be5f" targetNamespace="http://schemas.microsoft.com/office/2006/metadata/properties" ma:root="true" ma:fieldsID="e76c9442ea64fb339b50e433b276d926" ns2:_="">
    <xsd:import namespace="a458aa39-c055-4e5e-af05-1452f3d9b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8aa39-c055-4e5e-af05-1452f3d9b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classification/>
  <DLM>OFFICIAL</DLM>
</roo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374FD394-2DE3-45A5-B7F8-430DEF118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8E2BD-A06E-436F-B7F8-27261952C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94EDC-C426-4E5B-AED0-A6ED43321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8aa39-c055-4e5e-af05-1452f3d9b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F4511-C217-43C9-83A2-347BC561D347}">
  <ds:schemaRefs/>
</ds:datastoreItem>
</file>

<file path=customXml/itemProps5.xml><?xml version="1.0" encoding="utf-8"?>
<ds:datastoreItem xmlns:ds="http://schemas.openxmlformats.org/officeDocument/2006/customXml" ds:itemID="{03D278F0-3BF6-42AE-A553-16F2F9D9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88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NSWFB</Company>
  <LinksUpToDate>false</LinksUpToDate>
  <CharactersWithSpaces>2974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http://www.fire.nsw.gov.au/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Michelle Kingsland</dc:creator>
  <cp:lastModifiedBy>Orcadia Vandenberg</cp:lastModifiedBy>
  <cp:revision>10</cp:revision>
  <cp:lastPrinted>2023-05-31T04:22:00Z</cp:lastPrinted>
  <dcterms:created xsi:type="dcterms:W3CDTF">2023-08-29T22:22:00Z</dcterms:created>
  <dcterms:modified xsi:type="dcterms:W3CDTF">2024-07-18T00:09:00Z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0x010100787A7EEF829F3949A0E75DACF20B02B7</vt:lpwstr>
  </property>
</Properties>
</file>